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4BF9" w14:textId="77777777" w:rsidR="00FE1772" w:rsidRDefault="00FE1772" w:rsidP="00FE1772">
      <w:pPr>
        <w:pStyle w:val="HeaderFooter"/>
        <w:jc w:val="center"/>
        <w:rPr>
          <w:b/>
          <w:sz w:val="30"/>
        </w:rPr>
      </w:pPr>
      <w:r>
        <w:rPr>
          <w:b/>
          <w:sz w:val="30"/>
        </w:rPr>
        <w:t>Archbishop Harry J. Flynn Catechetical Institute</w:t>
      </w:r>
    </w:p>
    <w:p w14:paraId="313D500C" w14:textId="5EA72264" w:rsidR="00FE1772" w:rsidRDefault="00FE1772" w:rsidP="00FE1772">
      <w:pPr>
        <w:pStyle w:val="HeaderFooter"/>
        <w:jc w:val="center"/>
        <w:rPr>
          <w:b/>
          <w:sz w:val="30"/>
        </w:rPr>
      </w:pPr>
      <w:r>
        <w:rPr>
          <w:b/>
          <w:sz w:val="30"/>
        </w:rPr>
        <w:t>Module 4 — Spring 2019 — Tuesday</w:t>
      </w:r>
    </w:p>
    <w:p w14:paraId="1834A5DE" w14:textId="688284E7" w:rsidR="00FE1772" w:rsidRDefault="00FE1772" w:rsidP="00FE1772">
      <w:pPr>
        <w:pStyle w:val="HeaderFooter"/>
        <w:jc w:val="center"/>
        <w:rPr>
          <w:b/>
          <w:sz w:val="30"/>
        </w:rPr>
      </w:pPr>
      <w:r>
        <w:rPr>
          <w:b/>
          <w:sz w:val="30"/>
        </w:rPr>
        <w:t>Class of St. Padre Pio at St. Andrew’s, Elk River</w:t>
      </w:r>
    </w:p>
    <w:p w14:paraId="36CBF065" w14:textId="77777777" w:rsidR="00FE1772" w:rsidRDefault="00FE1772" w:rsidP="00FE1772">
      <w:pPr>
        <w:pStyle w:val="Body"/>
      </w:pPr>
    </w:p>
    <w:tbl>
      <w:tblPr>
        <w:tblW w:w="0" w:type="auto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0"/>
        <w:gridCol w:w="1154"/>
        <w:gridCol w:w="3424"/>
        <w:gridCol w:w="2064"/>
        <w:gridCol w:w="1797"/>
      </w:tblGrid>
      <w:tr w:rsidR="00FE1772" w:rsidRPr="00E147A2" w14:paraId="668BB292" w14:textId="77777777" w:rsidTr="00FE1772">
        <w:trPr>
          <w:cantSplit/>
          <w:trHeight w:val="260"/>
          <w:tblHeader/>
        </w:trPr>
        <w:tc>
          <w:tcPr>
            <w:tcW w:w="900" w:type="dxa"/>
            <w:tcBorders>
              <w:top w:val="single" w:sz="8" w:space="0" w:color="3A4E7E"/>
              <w:left w:val="single" w:sz="8" w:space="0" w:color="3A4E7E"/>
              <w:bottom w:val="single" w:sz="8" w:space="0" w:color="3A4E7E"/>
              <w:right w:val="single" w:sz="8" w:space="0" w:color="3A4E7E"/>
            </w:tcBorders>
            <w:shd w:val="clear" w:color="auto" w:fill="027E6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215C1" w14:textId="77777777" w:rsidR="00FE1772" w:rsidRPr="00E147A2" w:rsidRDefault="00FE1772" w:rsidP="00CD4F88">
            <w:pPr>
              <w:pStyle w:val="FreeForm"/>
              <w:jc w:val="center"/>
              <w:rPr>
                <w:b/>
                <w:color w:val="FFFFFF"/>
                <w:sz w:val="22"/>
                <w:szCs w:val="22"/>
              </w:rPr>
            </w:pPr>
            <w:r w:rsidRPr="00E147A2">
              <w:rPr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154" w:type="dxa"/>
            <w:tcBorders>
              <w:top w:val="single" w:sz="8" w:space="0" w:color="3A4E7E"/>
              <w:left w:val="single" w:sz="8" w:space="0" w:color="3A4E7E"/>
              <w:bottom w:val="single" w:sz="8" w:space="0" w:color="3A4E7E"/>
              <w:right w:val="single" w:sz="8" w:space="0" w:color="3A4E7E"/>
            </w:tcBorders>
            <w:shd w:val="clear" w:color="auto" w:fill="027E6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95665" w14:textId="77777777" w:rsidR="00FE1772" w:rsidRPr="00E147A2" w:rsidRDefault="00FE1772" w:rsidP="00CD4F88">
            <w:pPr>
              <w:pStyle w:val="FreeForm"/>
              <w:jc w:val="center"/>
              <w:rPr>
                <w:b/>
                <w:color w:val="FFFFFF"/>
                <w:sz w:val="22"/>
                <w:szCs w:val="22"/>
              </w:rPr>
            </w:pPr>
            <w:r w:rsidRPr="00E147A2">
              <w:rPr>
                <w:b/>
                <w:color w:val="FFFFFF"/>
                <w:sz w:val="22"/>
                <w:szCs w:val="22"/>
              </w:rPr>
              <w:t>Lesson</w:t>
            </w:r>
          </w:p>
        </w:tc>
        <w:tc>
          <w:tcPr>
            <w:tcW w:w="3424" w:type="dxa"/>
            <w:tcBorders>
              <w:top w:val="single" w:sz="8" w:space="0" w:color="3A4E7E"/>
              <w:left w:val="single" w:sz="8" w:space="0" w:color="3A4E7E"/>
              <w:bottom w:val="single" w:sz="8" w:space="0" w:color="3A4E7E"/>
              <w:right w:val="single" w:sz="8" w:space="0" w:color="3A4E7E"/>
            </w:tcBorders>
            <w:shd w:val="clear" w:color="auto" w:fill="027E6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42CE5" w14:textId="77777777" w:rsidR="00FE1772" w:rsidRDefault="00FE1772" w:rsidP="00CD4F88">
            <w:pPr>
              <w:pStyle w:val="FreeForm"/>
              <w:jc w:val="center"/>
              <w:rPr>
                <w:b/>
                <w:color w:val="FFFFFF"/>
                <w:sz w:val="22"/>
                <w:szCs w:val="22"/>
              </w:rPr>
            </w:pPr>
            <w:r w:rsidRPr="00E147A2">
              <w:rPr>
                <w:b/>
                <w:color w:val="FFFFFF"/>
                <w:sz w:val="22"/>
                <w:szCs w:val="22"/>
              </w:rPr>
              <w:t>Catechism # Nos. / Content</w:t>
            </w:r>
          </w:p>
          <w:p w14:paraId="1E8B1C9E" w14:textId="77777777" w:rsidR="00FE1772" w:rsidRPr="00E147A2" w:rsidRDefault="00FE1772" w:rsidP="00CD4F88">
            <w:pPr>
              <w:pStyle w:val="FreeForm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3A4E7E"/>
              <w:left w:val="single" w:sz="8" w:space="0" w:color="3A4E7E"/>
              <w:bottom w:val="single" w:sz="8" w:space="0" w:color="3A4E7E"/>
              <w:right w:val="single" w:sz="8" w:space="0" w:color="3A4E7E"/>
            </w:tcBorders>
            <w:shd w:val="clear" w:color="auto" w:fill="027E6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5A18E" w14:textId="77777777" w:rsidR="00FE1772" w:rsidRPr="00E147A2" w:rsidRDefault="00FE1772" w:rsidP="00CD4F88">
            <w:pPr>
              <w:pStyle w:val="FreeForm"/>
              <w:jc w:val="center"/>
              <w:rPr>
                <w:b/>
                <w:color w:val="FFFFFF"/>
                <w:sz w:val="22"/>
                <w:szCs w:val="22"/>
              </w:rPr>
            </w:pPr>
            <w:r w:rsidRPr="00E147A2">
              <w:rPr>
                <w:b/>
                <w:color w:val="FFFFFF"/>
                <w:sz w:val="22"/>
                <w:szCs w:val="22"/>
              </w:rPr>
              <w:t>Lesson Title</w:t>
            </w:r>
          </w:p>
        </w:tc>
        <w:tc>
          <w:tcPr>
            <w:tcW w:w="1797" w:type="dxa"/>
            <w:tcBorders>
              <w:top w:val="single" w:sz="8" w:space="0" w:color="3A4E7E"/>
              <w:left w:val="single" w:sz="8" w:space="0" w:color="3A4E7E"/>
              <w:bottom w:val="single" w:sz="8" w:space="0" w:color="3A4E7E"/>
              <w:right w:val="single" w:sz="8" w:space="0" w:color="3A4E7E"/>
            </w:tcBorders>
            <w:shd w:val="clear" w:color="auto" w:fill="027E6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39B5A" w14:textId="77777777" w:rsidR="00FE1772" w:rsidRPr="00E147A2" w:rsidRDefault="00FE1772" w:rsidP="00CD4F88">
            <w:pPr>
              <w:pStyle w:val="FreeForm"/>
              <w:jc w:val="center"/>
              <w:rPr>
                <w:b/>
                <w:color w:val="FFFFFF"/>
                <w:sz w:val="22"/>
                <w:szCs w:val="22"/>
              </w:rPr>
            </w:pPr>
            <w:r w:rsidRPr="00E147A2">
              <w:rPr>
                <w:b/>
                <w:color w:val="FFFFFF"/>
                <w:sz w:val="22"/>
                <w:szCs w:val="22"/>
              </w:rPr>
              <w:t>Past Instructor</w:t>
            </w:r>
          </w:p>
        </w:tc>
      </w:tr>
      <w:tr w:rsidR="00FE1772" w:rsidRPr="00E147A2" w14:paraId="43F6F5BC" w14:textId="77777777" w:rsidTr="00CD4F88">
        <w:trPr>
          <w:cantSplit/>
          <w:trHeight w:val="560"/>
        </w:trPr>
        <w:tc>
          <w:tcPr>
            <w:tcW w:w="900" w:type="dxa"/>
            <w:tcBorders>
              <w:top w:val="single" w:sz="8" w:space="0" w:color="3A4E7E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E7404" w14:textId="77777777" w:rsidR="00FE1772" w:rsidRDefault="00FE1772" w:rsidP="00CD4F88">
            <w:pPr>
              <w:pStyle w:val="FreeForm"/>
              <w:rPr>
                <w:sz w:val="22"/>
                <w:szCs w:val="22"/>
              </w:rPr>
            </w:pPr>
          </w:p>
          <w:p w14:paraId="14C5834A" w14:textId="71BCCC92" w:rsidR="00FE1772" w:rsidRPr="00195195" w:rsidRDefault="00FE1772" w:rsidP="00CD4F88">
            <w:pPr>
              <w:rPr>
                <w:rFonts w:ascii="Helvetica" w:hAnsi="Helvetica"/>
              </w:rPr>
            </w:pPr>
            <w:r w:rsidRPr="00195195">
              <w:rPr>
                <w:rFonts w:ascii="Helvetica" w:hAnsi="Helvetica"/>
                <w:sz w:val="22"/>
                <w:szCs w:val="22"/>
              </w:rPr>
              <w:t xml:space="preserve">Feb. </w:t>
            </w: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single" w:sz="8" w:space="0" w:color="3A4E7E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A6C72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1</w:t>
            </w:r>
          </w:p>
        </w:tc>
        <w:tc>
          <w:tcPr>
            <w:tcW w:w="3424" w:type="dxa"/>
            <w:tcBorders>
              <w:top w:val="single" w:sz="8" w:space="0" w:color="3A4E7E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F44F4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 xml:space="preserve">2558-2597 Prayer and the Old Covenant </w:t>
            </w:r>
          </w:p>
        </w:tc>
        <w:tc>
          <w:tcPr>
            <w:tcW w:w="2064" w:type="dxa"/>
            <w:tcBorders>
              <w:top w:val="single" w:sz="8" w:space="0" w:color="3A4E7E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2213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Mind and Heart to God</w:t>
            </w:r>
          </w:p>
        </w:tc>
        <w:tc>
          <w:tcPr>
            <w:tcW w:w="1797" w:type="dxa"/>
            <w:tcBorders>
              <w:top w:val="single" w:sz="8" w:space="0" w:color="3A4E7E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92026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r w:rsidRPr="00E147A2">
              <w:rPr>
                <w:sz w:val="22"/>
                <w:szCs w:val="22"/>
              </w:rPr>
              <w:t xml:space="preserve">Smith </w:t>
            </w:r>
          </w:p>
          <w:p w14:paraId="6D432533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</w:p>
        </w:tc>
      </w:tr>
      <w:tr w:rsidR="00FE1772" w:rsidRPr="00E147A2" w14:paraId="19BF35F6" w14:textId="77777777" w:rsidTr="00CD4F88">
        <w:trPr>
          <w:cantSplit/>
          <w:trHeight w:val="84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E0FD3" w14:textId="06061C09" w:rsidR="00FE1772" w:rsidRPr="00CD1C34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12</w:t>
            </w:r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20C63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2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1F9D2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 xml:space="preserve">2598-2649 Prayer in the Son and Spirit 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9CE8D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In the Fullness of Time and the Last Days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5A1DC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bookmarkStart w:id="0" w:name="OLE_LINK5"/>
            <w:bookmarkStart w:id="1" w:name="OLE_LINK6"/>
            <w:r>
              <w:rPr>
                <w:sz w:val="22"/>
                <w:szCs w:val="22"/>
              </w:rPr>
              <w:t>Deacon</w:t>
            </w:r>
            <w:r w:rsidRPr="00E147A2">
              <w:rPr>
                <w:sz w:val="22"/>
                <w:szCs w:val="22"/>
              </w:rPr>
              <w:t xml:space="preserve"> Gannon </w:t>
            </w:r>
            <w:bookmarkEnd w:id="0"/>
            <w:bookmarkEnd w:id="1"/>
          </w:p>
        </w:tc>
      </w:tr>
      <w:tr w:rsidR="00FE1772" w:rsidRPr="00E147A2" w14:paraId="4AFAB62A" w14:textId="77777777" w:rsidTr="00CD4F88">
        <w:trPr>
          <w:cantSplit/>
          <w:trHeight w:val="56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5EB51" w14:textId="2A2AC914" w:rsidR="00FE1772" w:rsidRPr="00CD1C34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19</w:t>
            </w:r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1712B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3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F6A4C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 xml:space="preserve">2650-2696 Wellsprings, Ways, and Guides of Prayer 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D99C3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Tradition and Its Teachers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09181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Deacon</w:t>
            </w:r>
            <w:r w:rsidRPr="00E147A2">
              <w:rPr>
                <w:sz w:val="22"/>
                <w:szCs w:val="22"/>
              </w:rPr>
              <w:t xml:space="preserve"> Gannon</w:t>
            </w:r>
          </w:p>
        </w:tc>
      </w:tr>
      <w:tr w:rsidR="00FE1772" w:rsidRPr="00E147A2" w14:paraId="05BCAF85" w14:textId="77777777" w:rsidTr="00CD4F88">
        <w:trPr>
          <w:cantSplit/>
          <w:trHeight w:val="56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B3ADC" w14:textId="70288475" w:rsidR="00FE1772" w:rsidRPr="00CD1C34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26</w:t>
            </w:r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DB5FC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4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B3087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 xml:space="preserve">2654 Lectio Divina in </w:t>
            </w:r>
            <w:proofErr w:type="spellStart"/>
            <w:r w:rsidRPr="00E147A2">
              <w:rPr>
                <w:sz w:val="22"/>
                <w:szCs w:val="22"/>
              </w:rPr>
              <w:t>Guigo</w:t>
            </w:r>
            <w:proofErr w:type="spellEnd"/>
            <w:r w:rsidRPr="00E147A2">
              <w:rPr>
                <w:sz w:val="22"/>
                <w:szCs w:val="22"/>
              </w:rPr>
              <w:t xml:space="preserve"> the Carthusian 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19CC8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Ladder Lessons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89A84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Cavins</w:t>
            </w:r>
          </w:p>
        </w:tc>
      </w:tr>
      <w:tr w:rsidR="00FE1772" w:rsidRPr="00E147A2" w14:paraId="63C72038" w14:textId="77777777" w:rsidTr="00CD4F88">
        <w:trPr>
          <w:cantSplit/>
          <w:trHeight w:val="56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63492" w14:textId="6F23C692" w:rsidR="00FE1772" w:rsidRPr="00CD1C34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5</w:t>
            </w:r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B81CF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5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FA196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 xml:space="preserve">2697-2724 Vocal, Meditative, and Contemplative Prayer 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6EAF5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The Life of New Hearts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08F52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Elizabeth </w:t>
            </w:r>
            <w:r w:rsidRPr="00E147A2">
              <w:rPr>
                <w:sz w:val="22"/>
                <w:szCs w:val="22"/>
              </w:rPr>
              <w:t xml:space="preserve">Kelly </w:t>
            </w:r>
          </w:p>
        </w:tc>
      </w:tr>
      <w:tr w:rsidR="00FE1772" w:rsidRPr="00E147A2" w14:paraId="44AC21BD" w14:textId="77777777" w:rsidTr="00CD4F88">
        <w:trPr>
          <w:cantSplit/>
          <w:trHeight w:val="84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BDF9B" w14:textId="06FF96CB" w:rsidR="00FE1772" w:rsidRPr="00CD1C34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12</w:t>
            </w:r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E204A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6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98EB3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 xml:space="preserve">2725-2758 Battling to Pray &amp; the High Priestly Prayer of Jesus 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43E5F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A Fight to the Finish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99814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 </w:t>
            </w:r>
            <w:proofErr w:type="spellStart"/>
            <w:r>
              <w:rPr>
                <w:sz w:val="22"/>
                <w:szCs w:val="22"/>
              </w:rPr>
              <w:t>Kueppers</w:t>
            </w:r>
            <w:proofErr w:type="spellEnd"/>
          </w:p>
        </w:tc>
      </w:tr>
      <w:tr w:rsidR="00FE1772" w:rsidRPr="00E147A2" w14:paraId="518C462C" w14:textId="77777777" w:rsidTr="00CD4F88">
        <w:trPr>
          <w:cantSplit/>
          <w:trHeight w:val="84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72DC6" w14:textId="7B6DFDBF" w:rsidR="00FE1772" w:rsidRPr="00CD1C34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19</w:t>
            </w:r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3BDCD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7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53624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The Spiritual Exercises: Rules for Discernment (St</w:t>
            </w:r>
            <w:r>
              <w:rPr>
                <w:sz w:val="22"/>
                <w:szCs w:val="22"/>
              </w:rPr>
              <w:t xml:space="preserve">. </w:t>
            </w:r>
            <w:r w:rsidRPr="00E147A2">
              <w:rPr>
                <w:sz w:val="22"/>
                <w:szCs w:val="22"/>
              </w:rPr>
              <w:t>Ignatius of Loyola)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AE6A8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Fit for Prayer”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FA43C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Klockeman</w:t>
            </w:r>
          </w:p>
        </w:tc>
      </w:tr>
      <w:tr w:rsidR="00FE1772" w:rsidRPr="00E147A2" w14:paraId="2525ADF0" w14:textId="77777777" w:rsidTr="00CD4F88">
        <w:trPr>
          <w:cantSplit/>
          <w:trHeight w:val="56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CDE8E" w14:textId="7AC951B4" w:rsidR="00FE1772" w:rsidRPr="00CD1C34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Apr. </w:t>
            </w:r>
            <w:r w:rsidR="009F1CDD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29586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8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F0867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 xml:space="preserve">2759-2802 Our Father Who Art in Heaven 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21F46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The Lord’s Prayer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6A1B0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Deacon</w:t>
            </w:r>
            <w:r w:rsidRPr="00E147A2">
              <w:rPr>
                <w:sz w:val="22"/>
                <w:szCs w:val="22"/>
              </w:rPr>
              <w:t xml:space="preserve"> Gannon</w:t>
            </w:r>
          </w:p>
        </w:tc>
      </w:tr>
      <w:tr w:rsidR="00FE1772" w:rsidRPr="00E147A2" w14:paraId="3ED8DF66" w14:textId="77777777" w:rsidTr="00CD4F88">
        <w:trPr>
          <w:cantSplit/>
          <w:trHeight w:val="84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E913A" w14:textId="5EC1CF72" w:rsidR="00FE1772" w:rsidRPr="00CD1C34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Apr. </w:t>
            </w:r>
            <w:r w:rsidR="009F1CDD">
              <w:rPr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62B06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9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D4D8F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 xml:space="preserve">2803-2827 The First 3 Petitions of the Our Father 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5529E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Pray to your Father who is in secret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F7859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Deacon </w:t>
            </w:r>
            <w:r w:rsidRPr="00E147A2">
              <w:rPr>
                <w:sz w:val="22"/>
                <w:szCs w:val="22"/>
              </w:rPr>
              <w:t xml:space="preserve">Michalak </w:t>
            </w:r>
          </w:p>
        </w:tc>
      </w:tr>
      <w:tr w:rsidR="00FE1772" w:rsidRPr="00E147A2" w14:paraId="682EB813" w14:textId="77777777" w:rsidTr="00CD4F88">
        <w:trPr>
          <w:cantSplit/>
          <w:trHeight w:val="84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F2991" w14:textId="0A012A37" w:rsidR="00FE1772" w:rsidRPr="00CD1C34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Apr. </w:t>
            </w:r>
            <w:r w:rsidR="009F1CDD">
              <w:rPr>
                <w:sz w:val="22"/>
                <w:szCs w:val="22"/>
              </w:rPr>
              <w:t>16</w:t>
            </w:r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A6D86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10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8A350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 xml:space="preserve">2828-2865: The Last 4 Petitions &amp; Doxology 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E3B28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Your Father knows what you need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05A8E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Deacon </w:t>
            </w:r>
            <w:r w:rsidRPr="00E147A2">
              <w:rPr>
                <w:sz w:val="22"/>
                <w:szCs w:val="22"/>
              </w:rPr>
              <w:t xml:space="preserve">Michalak </w:t>
            </w:r>
          </w:p>
        </w:tc>
      </w:tr>
      <w:tr w:rsidR="00FE1772" w:rsidRPr="00E147A2" w14:paraId="7F2F7B48" w14:textId="77777777" w:rsidTr="00CD4F88">
        <w:trPr>
          <w:cantSplit/>
          <w:trHeight w:val="280"/>
        </w:trPr>
        <w:tc>
          <w:tcPr>
            <w:tcW w:w="900" w:type="dxa"/>
            <w:tcBorders>
              <w:top w:val="single" w:sz="8" w:space="0" w:color="A8BFD4"/>
              <w:left w:val="single" w:sz="8" w:space="0" w:color="3A4E7E"/>
              <w:bottom w:val="single" w:sz="8" w:space="0" w:color="3A4E7E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89D79" w14:textId="63AD2A4B" w:rsidR="00FE1772" w:rsidRPr="00CD1C34" w:rsidRDefault="00B96C76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Apr. 30</w:t>
            </w:r>
            <w:bookmarkStart w:id="2" w:name="_GoBack"/>
            <w:bookmarkEnd w:id="2"/>
          </w:p>
        </w:tc>
        <w:tc>
          <w:tcPr>
            <w:tcW w:w="1154" w:type="dxa"/>
            <w:tcBorders>
              <w:top w:val="single" w:sz="8" w:space="0" w:color="A8BFD4"/>
              <w:left w:val="single" w:sz="8" w:space="0" w:color="A8BFD4"/>
              <w:bottom w:val="single" w:sz="8" w:space="0" w:color="3A4E7E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0C5D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Lesson 11</w:t>
            </w:r>
          </w:p>
        </w:tc>
        <w:tc>
          <w:tcPr>
            <w:tcW w:w="3424" w:type="dxa"/>
            <w:tcBorders>
              <w:top w:val="single" w:sz="8" w:space="0" w:color="A8BFD4"/>
              <w:left w:val="single" w:sz="8" w:space="0" w:color="A8BFD4"/>
              <w:bottom w:val="single" w:sz="8" w:space="0" w:color="3A4E7E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D2AB9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Panel Discussion</w:t>
            </w:r>
          </w:p>
        </w:tc>
        <w:tc>
          <w:tcPr>
            <w:tcW w:w="2064" w:type="dxa"/>
            <w:tcBorders>
              <w:top w:val="single" w:sz="8" w:space="0" w:color="A8BFD4"/>
              <w:left w:val="single" w:sz="8" w:space="0" w:color="A8BFD4"/>
              <w:bottom w:val="single" w:sz="8" w:space="0" w:color="3A4E7E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CB400" w14:textId="77777777" w:rsidR="00FE1772" w:rsidRPr="00E147A2" w:rsidRDefault="00FE1772" w:rsidP="00CD4F8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147A2">
              <w:rPr>
                <w:sz w:val="22"/>
                <w:szCs w:val="22"/>
              </w:rPr>
              <w:t>Q&amp;A</w:t>
            </w:r>
          </w:p>
        </w:tc>
        <w:tc>
          <w:tcPr>
            <w:tcW w:w="1797" w:type="dxa"/>
            <w:tcBorders>
              <w:top w:val="single" w:sz="8" w:space="0" w:color="A8BFD4"/>
              <w:left w:val="single" w:sz="8" w:space="0" w:color="A8BFD4"/>
              <w:bottom w:val="single" w:sz="8" w:space="0" w:color="3A4E7E"/>
              <w:right w:val="single" w:sz="8" w:space="0" w:color="3A4E7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25810" w14:textId="77777777" w:rsidR="00FE177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Michalak</w:t>
            </w:r>
          </w:p>
          <w:p w14:paraId="1B394597" w14:textId="77777777" w:rsidR="00FE1772" w:rsidRPr="00E147A2" w:rsidRDefault="00FE1772" w:rsidP="00CD4F88">
            <w:pPr>
              <w:pStyle w:val="FreeFo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Cavins </w:t>
            </w:r>
            <w:proofErr w:type="gramStart"/>
            <w:r>
              <w:rPr>
                <w:sz w:val="22"/>
                <w:szCs w:val="22"/>
              </w:rPr>
              <w:t>Klockeman  Gannon</w:t>
            </w:r>
            <w:proofErr w:type="gramEnd"/>
          </w:p>
        </w:tc>
      </w:tr>
    </w:tbl>
    <w:p w14:paraId="5B9979A8" w14:textId="77777777" w:rsidR="00FE1772" w:rsidRDefault="00FE1772" w:rsidP="00FE1772">
      <w:pPr>
        <w:pStyle w:val="Body"/>
        <w:rPr>
          <w:sz w:val="22"/>
          <w:szCs w:val="22"/>
        </w:rPr>
      </w:pPr>
    </w:p>
    <w:p w14:paraId="29DD0FA7" w14:textId="77777777" w:rsidR="00FE1772" w:rsidRPr="00E147A2" w:rsidRDefault="00FE1772" w:rsidP="00FE1772">
      <w:pPr>
        <w:pStyle w:val="Body"/>
        <w:rPr>
          <w:sz w:val="22"/>
          <w:szCs w:val="22"/>
        </w:rPr>
      </w:pPr>
      <w:r w:rsidRPr="00E147A2">
        <w:rPr>
          <w:sz w:val="22"/>
          <w:szCs w:val="22"/>
        </w:rPr>
        <w:t>Formative Sessions</w:t>
      </w:r>
    </w:p>
    <w:p w14:paraId="20AE498B" w14:textId="27969A31" w:rsidR="00FE1772" w:rsidRPr="00E147A2" w:rsidRDefault="00FE1772" w:rsidP="00FE1772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151B9B">
        <w:rPr>
          <w:sz w:val="22"/>
          <w:szCs w:val="22"/>
        </w:rPr>
        <w:t>9,</w:t>
      </w:r>
      <w:r>
        <w:rPr>
          <w:sz w:val="22"/>
          <w:szCs w:val="22"/>
        </w:rPr>
        <w:t xml:space="preserve"> </w:t>
      </w:r>
      <w:r w:rsidRPr="00E147A2">
        <w:rPr>
          <w:sz w:val="22"/>
          <w:szCs w:val="22"/>
        </w:rPr>
        <w:t xml:space="preserve">First: </w:t>
      </w:r>
      <w:r>
        <w:rPr>
          <w:sz w:val="22"/>
          <w:szCs w:val="22"/>
        </w:rPr>
        <w:t>Prayer of the Heart: Deacon Dan Gannon</w:t>
      </w:r>
    </w:p>
    <w:p w14:paraId="59482519" w14:textId="57A60033" w:rsidR="00FE1772" w:rsidRDefault="00FE1772" w:rsidP="00FE1772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151B9B">
        <w:rPr>
          <w:sz w:val="22"/>
          <w:szCs w:val="22"/>
        </w:rPr>
        <w:t>6,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Second</w:t>
      </w:r>
      <w:proofErr w:type="gramEnd"/>
      <w:r>
        <w:rPr>
          <w:sz w:val="22"/>
          <w:szCs w:val="22"/>
        </w:rPr>
        <w:t xml:space="preserve">: </w:t>
      </w:r>
      <w:r w:rsidRPr="00E147A2">
        <w:rPr>
          <w:sz w:val="22"/>
          <w:szCs w:val="22"/>
        </w:rPr>
        <w:t>Pray</w:t>
      </w:r>
      <w:r>
        <w:rPr>
          <w:sz w:val="22"/>
          <w:szCs w:val="22"/>
        </w:rPr>
        <w:t xml:space="preserve"> Without Ceasing</w:t>
      </w:r>
      <w:r w:rsidRPr="00E147A2">
        <w:rPr>
          <w:sz w:val="22"/>
          <w:szCs w:val="22"/>
        </w:rPr>
        <w:t xml:space="preserve">: </w:t>
      </w:r>
      <w:r>
        <w:rPr>
          <w:sz w:val="22"/>
          <w:szCs w:val="22"/>
        </w:rPr>
        <w:t>Linda Corrigan</w:t>
      </w:r>
      <w:r w:rsidRPr="00E147A2">
        <w:rPr>
          <w:sz w:val="22"/>
          <w:szCs w:val="22"/>
        </w:rPr>
        <w:t xml:space="preserve"> </w:t>
      </w:r>
    </w:p>
    <w:p w14:paraId="3FC4147C" w14:textId="77777777" w:rsidR="00FE1772" w:rsidRDefault="00FE1772" w:rsidP="00FE1772">
      <w:pPr>
        <w:pStyle w:val="Body"/>
        <w:rPr>
          <w:sz w:val="22"/>
          <w:szCs w:val="22"/>
        </w:rPr>
      </w:pPr>
    </w:p>
    <w:p w14:paraId="6052C22B" w14:textId="77777777" w:rsidR="00FE1772" w:rsidRPr="00E147A2" w:rsidRDefault="00FE1772" w:rsidP="00FE1772">
      <w:pPr>
        <w:pStyle w:val="Body"/>
        <w:rPr>
          <w:rFonts w:eastAsia="Times New Roman"/>
          <w:color w:val="auto"/>
          <w:sz w:val="22"/>
          <w:szCs w:val="22"/>
          <w:lang w:eastAsia="zh-CN" w:bidi="x-none"/>
        </w:rPr>
      </w:pPr>
    </w:p>
    <w:p w14:paraId="16F853F9" w14:textId="77777777" w:rsidR="00F63B92" w:rsidRDefault="007E36EE"/>
    <w:sectPr w:rsidR="00F63B9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BAF5" w14:textId="77777777" w:rsidR="007E36EE" w:rsidRDefault="007E36EE">
      <w:r>
        <w:separator/>
      </w:r>
    </w:p>
  </w:endnote>
  <w:endnote w:type="continuationSeparator" w:id="0">
    <w:p w14:paraId="699D3EB0" w14:textId="77777777" w:rsidR="007E36EE" w:rsidRDefault="007E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9612" w14:textId="77777777" w:rsidR="00130A1C" w:rsidRDefault="007E36EE">
    <w:pPr>
      <w:pStyle w:val="HeaderFooter"/>
      <w:rPr>
        <w:rFonts w:ascii="Times New Roman" w:eastAsia="Times New Roman" w:hAnsi="Times New Roman"/>
        <w:color w:val="auto"/>
        <w:lang w:eastAsia="zh-CN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B357" w14:textId="77777777" w:rsidR="00130A1C" w:rsidRDefault="007E36EE">
    <w:pPr>
      <w:pStyle w:val="HeaderFooter"/>
      <w:rPr>
        <w:rFonts w:ascii="Times New Roman" w:eastAsia="Times New Roman" w:hAnsi="Times New Roman"/>
        <w:color w:val="auto"/>
        <w:lang w:eastAsia="zh-CN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EFA2" w14:textId="77777777" w:rsidR="007E36EE" w:rsidRDefault="007E36EE">
      <w:r>
        <w:separator/>
      </w:r>
    </w:p>
  </w:footnote>
  <w:footnote w:type="continuationSeparator" w:id="0">
    <w:p w14:paraId="3E58F2C7" w14:textId="77777777" w:rsidR="007E36EE" w:rsidRDefault="007E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E5C1" w14:textId="77777777" w:rsidR="00130A1C" w:rsidRDefault="007E36EE">
    <w:pPr>
      <w:pStyle w:val="HeaderFooter"/>
      <w:jc w:val="center"/>
      <w:rPr>
        <w:rFonts w:ascii="Times New Roman" w:eastAsia="Times New Roman" w:hAnsi="Times New Roman"/>
        <w:color w:val="auto"/>
        <w:lang w:eastAsia="zh-CN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4FB67" w14:textId="77777777" w:rsidR="00130A1C" w:rsidRDefault="007E36EE">
    <w:pPr>
      <w:pStyle w:val="HeaderFooter"/>
      <w:jc w:val="center"/>
      <w:rPr>
        <w:rFonts w:ascii="Times New Roman" w:eastAsia="Times New Roman" w:hAnsi="Times New Roman"/>
        <w:color w:val="auto"/>
        <w:lang w:eastAsia="zh-CN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72"/>
    <w:rsid w:val="00151B9B"/>
    <w:rsid w:val="00284878"/>
    <w:rsid w:val="00381BA5"/>
    <w:rsid w:val="007726C4"/>
    <w:rsid w:val="007E36EE"/>
    <w:rsid w:val="008C12BD"/>
    <w:rsid w:val="009F1CDD"/>
    <w:rsid w:val="00B96C76"/>
    <w:rsid w:val="00E244AF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9A44B"/>
  <w14:defaultImageDpi w14:val="32767"/>
  <w15:chartTrackingRefBased/>
  <w15:docId w15:val="{F6DDD7E6-8579-5C4A-B8AA-FF6F227E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77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E1772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  <w:lang w:eastAsia="en-US"/>
    </w:rPr>
  </w:style>
  <w:style w:type="paragraph" w:customStyle="1" w:styleId="Body">
    <w:name w:val="Body"/>
    <w:rsid w:val="00FE1772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FreeForm">
    <w:name w:val="Free Form"/>
    <w:rsid w:val="00FE1772"/>
    <w:rPr>
      <w:rFonts w:ascii="Helvetica" w:eastAsia="ヒラギノ角ゴ Pro W3" w:hAnsi="Helvetica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2018-10-30T14:49:00Z</cp:lastPrinted>
  <dcterms:created xsi:type="dcterms:W3CDTF">2018-10-30T14:33:00Z</dcterms:created>
  <dcterms:modified xsi:type="dcterms:W3CDTF">2018-10-30T17:00:00Z</dcterms:modified>
</cp:coreProperties>
</file>